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D6D" w:rsidRPr="00D119F8" w:rsidRDefault="00B629D6" w:rsidP="00622D6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Uchwała Nr 7</w:t>
      </w:r>
      <w:r w:rsidR="00622D6D" w:rsidRPr="00D119F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/2022/2023</w:t>
      </w:r>
    </w:p>
    <w:p w:rsidR="00622D6D" w:rsidRPr="00B629D6" w:rsidRDefault="00622D6D" w:rsidP="00622D6D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B629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Rady Pedagogicznej </w:t>
      </w:r>
    </w:p>
    <w:p w:rsidR="00B629D6" w:rsidRPr="00B11B66" w:rsidRDefault="00B11B66" w:rsidP="00B11B66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Zespołu Szkół w Księżynie </w:t>
      </w:r>
      <w:r w:rsidR="00622D6D" w:rsidRPr="00B629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 </w:t>
      </w:r>
      <w:r w:rsidR="00B629D6" w:rsidRPr="00B629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br/>
        <w:t>z dnia 30 sierpnia 2022 r.</w:t>
      </w:r>
    </w:p>
    <w:p w:rsidR="00622D6D" w:rsidRPr="00D119F8" w:rsidRDefault="00622D6D" w:rsidP="00622D6D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622D6D" w:rsidRPr="00D119F8" w:rsidRDefault="00622D6D" w:rsidP="00622D6D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D119F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w sprawie wprowadzenia zmian w Statucie </w:t>
      </w:r>
      <w:r w:rsidR="00B11B6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Zespołu Szkół w Księżynie </w:t>
      </w:r>
    </w:p>
    <w:p w:rsidR="00622D6D" w:rsidRPr="00D119F8" w:rsidRDefault="00622D6D" w:rsidP="00622D6D">
      <w:pPr>
        <w:widowControl w:val="0"/>
        <w:suppressAutoHyphens/>
        <w:autoSpaceDN w:val="0"/>
        <w:spacing w:after="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 w:bidi="hi-IN"/>
        </w:rPr>
      </w:pPr>
    </w:p>
    <w:p w:rsidR="00622D6D" w:rsidRPr="00D119F8" w:rsidRDefault="00622D6D" w:rsidP="00622D6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</w:pPr>
      <w:r w:rsidRPr="00D119F8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Działając na podstawie </w:t>
      </w:r>
      <w:r w:rsidRPr="00D119F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art. 72 ust. 1 ustawy z 14 grudnia 2016 r. – Prawo oświatowe (Dz. U z 2021 r. poz. 1082</w:t>
      </w:r>
      <w:r w:rsidR="00A97D68" w:rsidRPr="00D119F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ze zm.</w:t>
      </w:r>
      <w:r w:rsidRPr="00D119F8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) </w:t>
      </w:r>
      <w:r w:rsidRPr="00D119F8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>uchwala się co następuje:</w:t>
      </w:r>
    </w:p>
    <w:p w:rsidR="00622D6D" w:rsidRPr="00D119F8" w:rsidRDefault="00622D6D" w:rsidP="00622D6D">
      <w:pPr>
        <w:widowControl w:val="0"/>
        <w:suppressAutoHyphens/>
        <w:autoSpaceDN w:val="0"/>
        <w:spacing w:after="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</w:pPr>
    </w:p>
    <w:p w:rsidR="00622D6D" w:rsidRPr="00D119F8" w:rsidRDefault="00622D6D" w:rsidP="00622D6D">
      <w:pPr>
        <w:widowControl w:val="0"/>
        <w:suppressAutoHyphens/>
        <w:autoSpaceDN w:val="0"/>
        <w:spacing w:after="120" w:line="276" w:lineRule="auto"/>
        <w:ind w:left="360"/>
        <w:jc w:val="center"/>
        <w:textAlignment w:val="baseline"/>
        <w:rPr>
          <w:rFonts w:ascii="Times New Roman" w:eastAsia="SimSun" w:hAnsi="Times New Roman" w:cs="Times New Roman"/>
          <w:b/>
          <w:iCs/>
          <w:color w:val="000000" w:themeColor="text1"/>
          <w:kern w:val="3"/>
          <w:sz w:val="24"/>
          <w:szCs w:val="24"/>
          <w:lang w:eastAsia="zh-CN" w:bidi="hi-IN"/>
        </w:rPr>
      </w:pPr>
      <w:r w:rsidRPr="00D119F8">
        <w:rPr>
          <w:rFonts w:ascii="Times New Roman" w:eastAsia="SimSun" w:hAnsi="Times New Roman" w:cs="Times New Roman"/>
          <w:b/>
          <w:iCs/>
          <w:color w:val="000000" w:themeColor="text1"/>
          <w:kern w:val="3"/>
          <w:sz w:val="24"/>
          <w:szCs w:val="24"/>
          <w:lang w:eastAsia="zh-CN" w:bidi="hi-IN"/>
        </w:rPr>
        <w:t xml:space="preserve">§ 1. </w:t>
      </w:r>
    </w:p>
    <w:p w:rsidR="00151433" w:rsidRPr="00D119F8" w:rsidRDefault="00622D6D" w:rsidP="00622D6D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</w:pPr>
      <w:r w:rsidRPr="00D119F8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W Statucie </w:t>
      </w:r>
      <w:r w:rsidR="00B11B66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Zespołu Szkół w Księżynie </w:t>
      </w:r>
      <w:r w:rsidRPr="00D119F8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 wprowadza się następujące zmiany:</w:t>
      </w:r>
      <w:r w:rsidR="00F0129D" w:rsidRPr="00D119F8">
        <w:rPr>
          <w:rFonts w:ascii="Times New Roman" w:eastAsia="SimSu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:rsidR="00765BEC" w:rsidRPr="00D119F8" w:rsidRDefault="00583BB0" w:rsidP="00F761B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Style w:val="Nagwek20"/>
          <w:bCs w:val="0"/>
          <w:color w:val="000000" w:themeColor="text1"/>
          <w:spacing w:val="0"/>
          <w:sz w:val="24"/>
          <w:szCs w:val="24"/>
          <w:shd w:val="clear" w:color="auto" w:fill="auto"/>
        </w:rPr>
      </w:pPr>
      <w:r w:rsidRPr="00D11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dziale </w:t>
      </w:r>
      <w:r w:rsidR="00691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11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„Organizacja szkoły” p</w:t>
      </w:r>
      <w:r w:rsidR="00A47597" w:rsidRPr="00D11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§ </w:t>
      </w:r>
      <w:r w:rsidR="00691E7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21</w:t>
      </w:r>
      <w:r w:rsidR="00A47597"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dodaje się </w:t>
      </w:r>
      <w:r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§ </w:t>
      </w:r>
      <w:r w:rsidR="00691E7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21</w:t>
      </w:r>
      <w:r w:rsidR="00A47597"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 w brzmieniu:</w:t>
      </w:r>
    </w:p>
    <w:p w:rsidR="00765BEC" w:rsidRPr="00D119F8" w:rsidRDefault="00F761B0" w:rsidP="00A97D68">
      <w:pPr>
        <w:suppressAutoHyphens/>
        <w:spacing w:after="0" w:line="360" w:lineRule="auto"/>
        <w:ind w:left="2"/>
        <w:jc w:val="center"/>
        <w:rPr>
          <w:rStyle w:val="Nagwek2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Cs w:val="0"/>
          <w:color w:val="000000" w:themeColor="text1"/>
          <w:sz w:val="24"/>
          <w:szCs w:val="24"/>
        </w:rPr>
        <w:t>„</w:t>
      </w:r>
      <w:r w:rsidR="00765BEC" w:rsidRPr="00D119F8">
        <w:rPr>
          <w:rStyle w:val="Nagwek20"/>
          <w:bCs w:val="0"/>
          <w:color w:val="000000" w:themeColor="text1"/>
          <w:sz w:val="24"/>
          <w:szCs w:val="24"/>
        </w:rPr>
        <w:t>Organizacja zajęć z wykorzystaniem metod i technik kształcenia na odległość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Zajęcia w szkole mogą zostać zawieszone na czas oznaczony w przypadkach i trybie określonych w przepisach prawa, w razie wystąpienia:</w:t>
      </w:r>
    </w:p>
    <w:p w:rsidR="00A97D68" w:rsidRPr="00D119F8" w:rsidRDefault="00A97D68" w:rsidP="00A97D68">
      <w:pPr>
        <w:numPr>
          <w:ilvl w:val="1"/>
          <w:numId w:val="29"/>
        </w:numPr>
        <w:tabs>
          <w:tab w:val="left" w:pos="786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zagrożenia bezpieczeństwa uczniów w związku z organizacją i przebiegiem imprez ogólnopolskich lub międzynarodowych,</w:t>
      </w:r>
    </w:p>
    <w:p w:rsidR="00A97D68" w:rsidRPr="00D119F8" w:rsidRDefault="00A97D68" w:rsidP="00A97D68">
      <w:pPr>
        <w:numPr>
          <w:ilvl w:val="1"/>
          <w:numId w:val="29"/>
        </w:numPr>
        <w:tabs>
          <w:tab w:val="left" w:pos="786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temperatury zewnętrznej lub w pomieszczeniach, w których prowadzone są zajęcia z uczniami, zagrażającej zdrowiu uczniów,</w:t>
      </w:r>
    </w:p>
    <w:p w:rsidR="00A97D68" w:rsidRPr="00D119F8" w:rsidRDefault="00A97D68" w:rsidP="00A97D68">
      <w:pPr>
        <w:numPr>
          <w:ilvl w:val="1"/>
          <w:numId w:val="29"/>
        </w:numPr>
        <w:tabs>
          <w:tab w:val="left" w:pos="786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zagrożenia związanego z sytuacją epidemiczną,</w:t>
      </w:r>
    </w:p>
    <w:p w:rsidR="00A97D68" w:rsidRPr="00D119F8" w:rsidRDefault="00A97D68" w:rsidP="00A97D68">
      <w:pPr>
        <w:numPr>
          <w:ilvl w:val="1"/>
          <w:numId w:val="29"/>
        </w:numPr>
        <w:tabs>
          <w:tab w:val="left" w:pos="786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nadzwyczajnego zdarzenia zagrażającego bezpieczeństwu lub zdrowiu uczniów innego niż wskazanego w punktach 1 – 3.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W przypadku zawieszenia zajęć, o którym mowa w ust. 1, na okres powyżej dwóch dni, dyrektor szkoły organizuje dla uczniów zajęcia z wykorzystaniem metod i technik kształcenia na odległość. Zajęcia te są organizowane nie później niż od trzeciego dnia zawieszenia zajęć w szkole.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Teksttreci"/>
          <w:color w:val="000000" w:themeColor="text1"/>
          <w:sz w:val="24"/>
          <w:szCs w:val="24"/>
        </w:rPr>
      </w:pPr>
      <w:r w:rsidRPr="00D119F8">
        <w:rPr>
          <w:rStyle w:val="Teksttreci"/>
          <w:color w:val="000000" w:themeColor="text1"/>
          <w:sz w:val="24"/>
          <w:szCs w:val="24"/>
        </w:rPr>
        <w:t>Godzina lekcyjna zajęć edukacyjnych prowadzonych z wykorzystaniem metod i technik kształcenia na odległość trwa 45 minut, przy czym w uzasadnionych przypadkach dyrektor dopuszcza prowadzenie tych zajęć w czasie od 30 do 60 minut.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 xml:space="preserve">Zajęcia z wykorzystaniem metod i technik kształcenia na odległość prowadzone są z wykorzystaniem Microsoft Teams platformy edukacyjnej </w:t>
      </w: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w ramach pakietu MS Office 365, zapewniającej wymianę informacji miedzy nauczycielami i uczniami.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Nauczyciele oraz uczniowie korzystają z kont użytkowników Platformy utworzonych przez Administratora. Zakazane jest udostępnianie kont osobom nieupoważnionym. 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Zakazane jest nagrywanie przez nauczycieli i uczniów lekcji online i rozpowszechnianie nagranych lekcji.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Nauczyciele prowadzą zajęcia z wykorzystaniem metod i technik kształcenia na odległość zgodnie z ustalonym i wpisanym do dziennika tygodniowym planem lekcji.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Organizując zajęcia z wykorzystaniem metod i technik kształcenia na odległość nauczyciel zobowiązany jest uwzględnić zasady bezpiecznego uczestnictwa uczniów w tych zajęciach, w szczególności:</w:t>
      </w:r>
    </w:p>
    <w:p w:rsidR="00A97D68" w:rsidRPr="00D119F8" w:rsidRDefault="00A97D68" w:rsidP="00A97D68">
      <w:pPr>
        <w:pStyle w:val="Akapitzlist"/>
        <w:numPr>
          <w:ilvl w:val="1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Materiały przygotowane przez nauczycieli i przekazywane uczniom: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powinny być zgodne z treściami podstawy programowej z danego przedmiotu,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powinny zawierać konkretne cele lekcji,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uwzględniać możliwości psychofizyczne uczniów, ich tempo pracy, tj. treści nauczania przekazywane uczniom nie mogą przekraczać ilościowo treści przekazywanych w trakcie zajęć prowadzonych stacjonarnie,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uwzględniać ograniczenia wynikające ze specyfiki zajęć,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nie powinny obciążać uczniów zbyt dużą liczbą zadań do samodzielnego wykonania;</w:t>
      </w:r>
    </w:p>
    <w:p w:rsidR="00A97D68" w:rsidRPr="00D119F8" w:rsidRDefault="00A97D68" w:rsidP="00A97D68">
      <w:pPr>
        <w:pStyle w:val="Akapitzlist"/>
        <w:numPr>
          <w:ilvl w:val="1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Zajęcia powinny uwzględnić łączenie przemienne kształcenia z użyciem monitorów i bez ich użycia;</w:t>
      </w:r>
    </w:p>
    <w:p w:rsidR="00A97D68" w:rsidRPr="00D119F8" w:rsidRDefault="00A97D68" w:rsidP="00A97D68">
      <w:pPr>
        <w:pStyle w:val="Akapitzlist"/>
        <w:numPr>
          <w:ilvl w:val="1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Zajęcia powinny uwzględnić konieczność zapewnienia bezpieczeństwa wynikającego ze specyfiki zajęć;</w:t>
      </w:r>
    </w:p>
    <w:p w:rsidR="00A97D68" w:rsidRPr="00D119F8" w:rsidRDefault="00A97D68" w:rsidP="00A97D68">
      <w:pPr>
        <w:pStyle w:val="Akapitzlist"/>
        <w:numPr>
          <w:ilvl w:val="1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 xml:space="preserve">Nauczyciele klas 1-3 planując zajęcia uwzględniają stopień samodzielności dziecka, różnorodność aktywności i atrakcyjności przekazywanych treści i zadań. 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Nagwek20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Nagwek20"/>
          <w:b w:val="0"/>
          <w:bCs w:val="0"/>
          <w:color w:val="000000" w:themeColor="text1"/>
          <w:sz w:val="24"/>
          <w:szCs w:val="24"/>
        </w:rPr>
        <w:t>Potwierdzeniem przeprowadzenia zajęć z wykorzystaniem metod i technik kształcenia na odległość są wpisy tematów lekcji przeprowadzonych zajęć w dziennikach lekcyjnych.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Nauczyciele potwierdzają uczestnictwo uczniów na zajęciach w sposób:</w:t>
      </w:r>
    </w:p>
    <w:p w:rsidR="00A97D68" w:rsidRPr="00D119F8" w:rsidRDefault="00A97D68" w:rsidP="00A97D68">
      <w:pPr>
        <w:pStyle w:val="Akapitzlist"/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Nauczyciele sprawdzają frekwencję uczniów na zajęciach podczas każdego spotkania online;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Obecność ucznia na zajęciach jest zaznaczana w dzienniku elektronicznym;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Uczeń potwierdza swoją obecność na zajęciach online poprzez: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ustne potwierdzenie obecności w czasie odczytywania listy przez nauczyciela lub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potwierdzenie  obecności na czacie zespołu w trakcie zajęć, lub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podejmowanie aktywności wskazanych przez nauczyciela w czasie zajęć, lub</w:t>
      </w:r>
    </w:p>
    <w:p w:rsidR="00A97D68" w:rsidRPr="00D119F8" w:rsidRDefault="00A97D68" w:rsidP="00A97D68">
      <w:pPr>
        <w:pStyle w:val="Akapitzlist"/>
        <w:numPr>
          <w:ilvl w:val="2"/>
          <w:numId w:val="18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włączenie kamery;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Jeżeli uczeń nie może się zalogować na lekcję z przyczyn od siebie niezależnych, np. awaria sprzętu, brak Internetu to rodzic ucznia informuje o tym fakcie wychowawcę. Usprawiedliwianie nieobecności odbywa się zgodnie z zapisami w Statucie szkoły;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Jeżeli nauczyciele zaobserwują notoryczne spóźnianie się ucznia na zajęcia lub jego kilka nieobecności pod rząd i nie mają informacji zwrotnej od rodziców na temat powodu nieobecności ucznia, powiadamiają o tym fakcie wychowawcę, pedagoga;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Sposób i termin usprawiedliwiania nieobecności uczniów na zajęciach regulują zapisy Statutu szkoły. Obowiązują one również podczas organizacji kształcenia na odległość;</w:t>
      </w:r>
    </w:p>
    <w:p w:rsidR="00A97D68" w:rsidRPr="00D119F8" w:rsidRDefault="00A97D68" w:rsidP="00A97D68">
      <w:pPr>
        <w:numPr>
          <w:ilvl w:val="1"/>
          <w:numId w:val="30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Wychowawcy klasy monitorują na bieżąco frekwencję uczniów na zajęciach zdalnych zgodnie z obowiązującymi zapisami w Statucie szkoły. W sytuacji nieobecności uczniów na tych zajęciach zawiadamiają rodziców oraz ustalają powód tych nieobecności.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Teksttreci3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Teksttreci3"/>
          <w:b w:val="0"/>
          <w:bCs w:val="0"/>
          <w:color w:val="000000" w:themeColor="text1"/>
          <w:sz w:val="24"/>
          <w:szCs w:val="24"/>
        </w:rPr>
        <w:t>Nauczyciele monitorują postępy uczniów, weryfikują wiedzę i umiejętności:</w:t>
      </w:r>
    </w:p>
    <w:p w:rsidR="00A97D68" w:rsidRPr="00D119F8" w:rsidRDefault="00A97D68" w:rsidP="00A97D68">
      <w:pPr>
        <w:pStyle w:val="Akapitzlist"/>
        <w:numPr>
          <w:ilvl w:val="3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Nauczyciele oceniają uczniów zgodnie z zasadami zawartymi w Przedmiotowych Zasadach Oceniania opartymi na Wewnątrzszkolnych Zasadach Oceniania;</w:t>
      </w:r>
    </w:p>
    <w:p w:rsidR="00A97D68" w:rsidRPr="00D119F8" w:rsidRDefault="00A97D68" w:rsidP="00A97D68">
      <w:pPr>
        <w:pStyle w:val="Akapitzlist"/>
        <w:numPr>
          <w:ilvl w:val="3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Sprawdzanie wiedzy i umiejętności uczniów odbywa się w aplikacji Teams m.in. poprzez: </w:t>
      </w:r>
    </w:p>
    <w:p w:rsidR="00A97D68" w:rsidRPr="00D119F8" w:rsidRDefault="00A97D68" w:rsidP="00A97D68">
      <w:pPr>
        <w:pStyle w:val="Akapitzlist"/>
        <w:numPr>
          <w:ilvl w:val="2"/>
          <w:numId w:val="29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ustne odpytywanie uczniów na zajęciach,</w:t>
      </w:r>
    </w:p>
    <w:p w:rsidR="00A97D68" w:rsidRPr="00D119F8" w:rsidRDefault="00A97D68" w:rsidP="00A97D68">
      <w:pPr>
        <w:pStyle w:val="Akapitzlist"/>
        <w:numPr>
          <w:ilvl w:val="2"/>
          <w:numId w:val="29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ocenę prac przesyłanych przez uczniów w sposób uzgodniony wspólnie z nauczycielem,</w:t>
      </w:r>
    </w:p>
    <w:p w:rsidR="00A97D68" w:rsidRPr="00D119F8" w:rsidRDefault="00A97D68" w:rsidP="00A97D68">
      <w:pPr>
        <w:pStyle w:val="Akapitzlist"/>
        <w:numPr>
          <w:ilvl w:val="2"/>
          <w:numId w:val="29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ocenę aktywności uczniów na zajęciach,</w:t>
      </w:r>
    </w:p>
    <w:p w:rsidR="00A97D68" w:rsidRPr="00D119F8" w:rsidRDefault="00A97D68" w:rsidP="00A97D68">
      <w:pPr>
        <w:pStyle w:val="Akapitzlist"/>
        <w:numPr>
          <w:ilvl w:val="2"/>
          <w:numId w:val="29"/>
        </w:numPr>
        <w:tabs>
          <w:tab w:val="left" w:pos="928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pisemne sprawdzanie wiadomości i umiejętności, tj. sprawdziany, kartkówki przygotowywane w Forms lub innych formach, które uczniowie znają;</w:t>
      </w:r>
    </w:p>
    <w:p w:rsidR="00A97D68" w:rsidRPr="00D119F8" w:rsidRDefault="00A97D68" w:rsidP="00A97D68">
      <w:pPr>
        <w:pStyle w:val="Akapitzlist"/>
        <w:numPr>
          <w:ilvl w:val="3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Zakazane jest zobowiązanie uczniów do nagrywania wykonywanych przez nich czynności / aktywności i odsyłania takich nagrań nauczycielowi.</w:t>
      </w:r>
    </w:p>
    <w:p w:rsidR="00A97D68" w:rsidRPr="00D119F8" w:rsidRDefault="00A97D68" w:rsidP="00A97D68">
      <w:pPr>
        <w:pStyle w:val="Akapitzlist"/>
        <w:numPr>
          <w:ilvl w:val="3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Uzyskane przez uczniów oceny są wpisywane do dziennika lekcyjnego zgodnie z zapisami statutowymi dotyczącymi oceniania wewnątrzszkolnego;</w:t>
      </w:r>
    </w:p>
    <w:p w:rsidR="00A97D68" w:rsidRPr="00D119F8" w:rsidRDefault="00A97D68" w:rsidP="00A97D68">
      <w:pPr>
        <w:pStyle w:val="Akapitzlist"/>
        <w:numPr>
          <w:ilvl w:val="3"/>
          <w:numId w:val="18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Informacje zwrotne informujące rodziców i uczniów o postępach uczniów w nauce oraz uzyskanych przez uczniów ocenach są umieszczane na bieżąco w dzienniku lekcyjnym, do którego dostęp posiadają zarówno uczniowie, jak i rodzice.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Style w:val="Teksttreci3"/>
          <w:b w:val="0"/>
          <w:bCs w:val="0"/>
          <w:color w:val="000000" w:themeColor="text1"/>
          <w:sz w:val="24"/>
          <w:szCs w:val="24"/>
        </w:rPr>
      </w:pPr>
      <w:r w:rsidRPr="00D119F8">
        <w:rPr>
          <w:rStyle w:val="Teksttreci3"/>
          <w:b w:val="0"/>
          <w:bCs w:val="0"/>
          <w:color w:val="000000" w:themeColor="text1"/>
          <w:sz w:val="24"/>
          <w:szCs w:val="24"/>
        </w:rPr>
        <w:t xml:space="preserve">W okresie prowadzenia zajęć z wykorzystaniem metod i technik kształcenia na odległość dyrektor przekazuje uczniom, rodzicom i nauczycielom informację o sposobie i trybie realizacji zadań w zakresie kształcenia specjalnego, pomocy psychologiczno-pedagogicznej, indywidualnego nauczania, zajęć rewalidacyjnych, zajęć dla uczniów niebędących obywatelami polskimi, którzy </w:t>
      </w: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znają języka polskiego albo znają go na poziomie niewystarczającym do korzystania z nauki</w:t>
      </w:r>
      <w:r w:rsidRPr="00D119F8">
        <w:rPr>
          <w:rStyle w:val="Teksttreci3"/>
          <w:b w:val="0"/>
          <w:bCs w:val="0"/>
          <w:color w:val="000000" w:themeColor="text1"/>
          <w:sz w:val="24"/>
          <w:szCs w:val="24"/>
        </w:rPr>
        <w:t>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okresie prowadzenia zajęć z wykorzystaniem metod i technik kształcenia na odległość nauczyciele organizują indywidualne konsultacje dla uczniów i rodziców. Informacje o formach i terminach tych konsultacji nauczyciele przekazują uczniom oraz ich rodzicom.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przypadku ucznia, którzy z uwagi na rodzaj niepełnosprawności  nie może realizować zajęć z wykorzystaniem metod i technik kształcenia na odległość w miejscu zamieszkania, dyrektor, na wniosek rodziców ucznia, organizuje dla tego ucznia zajęcia na terenie szkoły:</w:t>
      </w:r>
    </w:p>
    <w:p w:rsidR="00A97D68" w:rsidRPr="00D119F8" w:rsidRDefault="00A97D68" w:rsidP="00A97D68">
      <w:pPr>
        <w:pStyle w:val="Akapitzlist"/>
        <w:numPr>
          <w:ilvl w:val="2"/>
          <w:numId w:val="1"/>
        </w:numPr>
        <w:tabs>
          <w:tab w:val="left" w:pos="64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bezpośrednim kontakcie z nauczycielem lub inną osobą prowadzącą zajęcia lub</w:t>
      </w:r>
    </w:p>
    <w:p w:rsidR="00A97D68" w:rsidRPr="00D119F8" w:rsidRDefault="00A97D68" w:rsidP="00A97D68">
      <w:pPr>
        <w:pStyle w:val="Akapitzlist"/>
        <w:numPr>
          <w:ilvl w:val="2"/>
          <w:numId w:val="1"/>
        </w:numPr>
        <w:tabs>
          <w:tab w:val="left" w:pos="644"/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wykorzystaniem metod i technik kształcenia na odległość</w:t>
      </w:r>
    </w:p>
    <w:p w:rsidR="00A97D68" w:rsidRPr="00D119F8" w:rsidRDefault="00A97D68" w:rsidP="00A97D68">
      <w:pPr>
        <w:suppressAutoHyphens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- o ile jest możliwe zapewnienie bezpiecznych i higienicznych warunków nauki na terenie</w:t>
      </w:r>
    </w:p>
    <w:p w:rsidR="00A97D68" w:rsidRPr="00D119F8" w:rsidRDefault="00A97D68" w:rsidP="00A97D68">
      <w:p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szkoły oraz nie występują zdarzenia, które mogą zagrozić bezpieczeństwu i zdrowiu ucznia.</w:t>
      </w:r>
    </w:p>
    <w:p w:rsidR="00A97D68" w:rsidRPr="00D119F8" w:rsidRDefault="00A97D68" w:rsidP="00A97D68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przypadku ucznia, który z uwagi na trudną sytuację rodzinną nie może realizować zajęć z wykorzystaniem metod i technik kształcenia na odległość w miejscu zamieszkania, dyrektor, na wniosek rodziców tych uczniów, może zorganizować dla tego ucznia zajęcia na terenie szkoły:</w:t>
      </w:r>
    </w:p>
    <w:p w:rsidR="00A97D68" w:rsidRPr="00D119F8" w:rsidRDefault="00A97D68" w:rsidP="00A97D68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bezpośrednim kontakcie z nauczycielem lub inną osobą prowadzącą zajęcia lub</w:t>
      </w:r>
    </w:p>
    <w:p w:rsidR="00A97D68" w:rsidRPr="00D119F8" w:rsidRDefault="00A97D68" w:rsidP="00A97D68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wykorzystaniem metod i technik kształcenia na odległość</w:t>
      </w:r>
    </w:p>
    <w:p w:rsidR="00A47597" w:rsidRPr="00D119F8" w:rsidRDefault="00A97D68" w:rsidP="00A97D68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 ile jest możliwe zapewnienie bezpiecznych i higienicznych warunków nauki na terenie szkoły oraz nie występują zdarzenia, które mogą zagrozić bezpieczeństwu i zdrowiu ucznia.”</w:t>
      </w:r>
    </w:p>
    <w:p w:rsidR="008B4F81" w:rsidRPr="00D119F8" w:rsidRDefault="005B2E34" w:rsidP="008B4F8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Style w:val="Teksttreci3"/>
          <w:bCs w:val="0"/>
          <w:color w:val="000000" w:themeColor="text1"/>
          <w:spacing w:val="0"/>
          <w:sz w:val="24"/>
          <w:szCs w:val="24"/>
          <w:shd w:val="clear" w:color="auto" w:fill="auto"/>
        </w:rPr>
      </w:pPr>
      <w:r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W </w:t>
      </w:r>
      <w:r w:rsidR="004934A2"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dziale V</w:t>
      </w:r>
      <w:r w:rsidR="00691E7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rozdział 3</w:t>
      </w:r>
      <w:r w:rsidR="004934A2"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535378"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F22CE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po </w:t>
      </w:r>
      <w:r w:rsidR="00535378" w:rsidRPr="00D119F8">
        <w:rPr>
          <w:rStyle w:val="Teksttreci3"/>
          <w:bCs w:val="0"/>
          <w:color w:val="000000" w:themeColor="text1"/>
          <w:sz w:val="24"/>
          <w:szCs w:val="24"/>
        </w:rPr>
        <w:t xml:space="preserve">§ </w:t>
      </w:r>
      <w:r w:rsidR="00F22CE3">
        <w:rPr>
          <w:rStyle w:val="Teksttreci3"/>
          <w:bCs w:val="0"/>
          <w:color w:val="000000" w:themeColor="text1"/>
          <w:sz w:val="24"/>
          <w:szCs w:val="24"/>
        </w:rPr>
        <w:t>51.1</w:t>
      </w:r>
      <w:r w:rsidR="00535378" w:rsidRPr="00D119F8">
        <w:rPr>
          <w:rStyle w:val="Teksttreci3"/>
          <w:bCs w:val="0"/>
          <w:color w:val="000000" w:themeColor="text1"/>
          <w:sz w:val="24"/>
          <w:szCs w:val="24"/>
        </w:rPr>
        <w:t xml:space="preserve"> Pedagog specjalny </w:t>
      </w:r>
      <w:r w:rsidR="00F22CE3">
        <w:rPr>
          <w:rStyle w:val="Teksttreci3"/>
          <w:bCs w:val="0"/>
          <w:color w:val="000000" w:themeColor="text1"/>
          <w:sz w:val="24"/>
          <w:szCs w:val="24"/>
        </w:rPr>
        <w:t xml:space="preserve"> dodaje się paragraf 51.a  który </w:t>
      </w:r>
      <w:r w:rsidR="00535378" w:rsidRPr="00D119F8">
        <w:rPr>
          <w:rStyle w:val="Teksttreci3"/>
          <w:bCs w:val="0"/>
          <w:color w:val="000000" w:themeColor="text1"/>
          <w:sz w:val="24"/>
          <w:szCs w:val="24"/>
        </w:rPr>
        <w:t>otrzymuje brzmienie:</w:t>
      </w:r>
    </w:p>
    <w:p w:rsidR="008B4F81" w:rsidRPr="00D119F8" w:rsidRDefault="008B4F81" w:rsidP="008B4F81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„1. </w:t>
      </w:r>
      <w:r w:rsidRPr="00D119F8">
        <w:rPr>
          <w:rStyle w:val="Teksttreci"/>
          <w:color w:val="000000" w:themeColor="text1"/>
          <w:sz w:val="24"/>
          <w:szCs w:val="24"/>
        </w:rPr>
        <w:t>Do zadań pedagoga specjalnego należy:</w:t>
      </w:r>
    </w:p>
    <w:p w:rsidR="008B4F81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Współpraca z nauczycielami, innymi specjalistami, rodzicami oraz uczniami w:</w:t>
      </w:r>
    </w:p>
    <w:p w:rsidR="008B4F81" w:rsidRPr="00D119F8" w:rsidRDefault="008B4F81" w:rsidP="00A97D68">
      <w:pPr>
        <w:pStyle w:val="Akapitzlist"/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rekomendowaniu dyrektorowi szkoły do realizacji działań w zakresie zapewnienia aktywnego i pełnego uczestnictwa uczniów w życiu szkoły oraz dostępności uczniom ze szczególnymi potrzebami,</w:t>
      </w:r>
    </w:p>
    <w:p w:rsidR="008B4F81" w:rsidRPr="00D119F8" w:rsidRDefault="008B4F81" w:rsidP="00A97D68">
      <w:pPr>
        <w:pStyle w:val="Akapitzlist"/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prowadzeniu badań i działań diagnostycznych związanych z rozpoznaniem indywidualnych potrzeb rozwojowych i edukacyjnych oraz możliwości psychofizycznych uczniów w celu określenia mocnych stron, predyspozycji, zainteresowań i uzdolnień uczniów oraz przyczyn niepowodzeń edukacyjnych </w:t>
      </w: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lub trudności w funkcjonowaniu uczniów, w tym barier i ograniczeń utrudniających funkcjonowanie ucznia i jego uczestnictwo w życiu szkoły,</w:t>
      </w:r>
    </w:p>
    <w:p w:rsidR="008B4F81" w:rsidRPr="00D119F8" w:rsidRDefault="008B4F81" w:rsidP="00A97D68">
      <w:pPr>
        <w:pStyle w:val="Akapitzlist"/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rozwiązywaniu problemów dydaktycznych i wychowawczych uczniów,</w:t>
      </w:r>
    </w:p>
    <w:p w:rsidR="008B4F81" w:rsidRPr="00D119F8" w:rsidRDefault="008B4F81" w:rsidP="00A97D68">
      <w:pPr>
        <w:pStyle w:val="Akapitzlist"/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8B4F81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Współpraca z zespołem nauczycieli i specjalistów w zakresie opracowania i realizacji indywidualnego programu edukacyjno-terapeutycznego ucznia posiadającego orzeczenie o potrzebie kształcenia specjalnego, w tym zapewnienia mu pomocy psychologiczno-pedagogicznej;</w:t>
      </w:r>
    </w:p>
    <w:p w:rsidR="008B4F81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Wspieranie nauczycieli i innych specjalistów w:</w:t>
      </w:r>
    </w:p>
    <w:p w:rsidR="008B4F81" w:rsidRPr="00D119F8" w:rsidRDefault="008B4F81" w:rsidP="00A97D68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rozpoznawaniu przyczyn niepowodzeń edukacyjnych uczniów lub trudności w ich funkcjonowaniu, w tym barier i ograniczeń utrudniających funkcjonowanie ucznia i jego uczestnictwo w życiu szkoły,</w:t>
      </w:r>
    </w:p>
    <w:p w:rsidR="008B4F81" w:rsidRPr="00D119F8" w:rsidRDefault="008B4F81" w:rsidP="00A97D68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udzielaniu pomocy psychologiczno-pedagogicznej w bezpośredniej pracy z uczniem,</w:t>
      </w:r>
    </w:p>
    <w:p w:rsidR="008B4F81" w:rsidRPr="00D119F8" w:rsidRDefault="008B4F81" w:rsidP="00A97D68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dostosowaniu sposobów i metod pracy do indywidualnych potrzeb rozwojowych i edukacyjnych ucznia oraz jego możliwości psychofizycznych,</w:t>
      </w:r>
    </w:p>
    <w:p w:rsidR="008B4F81" w:rsidRPr="00D119F8" w:rsidRDefault="008B4F81" w:rsidP="00A97D68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doborze metod, form kształcenia i środków dydaktycznych do potrzeb uczniów;</w:t>
      </w:r>
    </w:p>
    <w:p w:rsidR="008B4F81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Udzielanie pomocy psychologiczno-pedagogicznej uczniom, rodzicom uczniów i nauczycielom;</w:t>
      </w:r>
    </w:p>
    <w:p w:rsidR="008B4F81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Współpraca, w zależności od potrzeb, z innymi podmiotami w zakresie udzielania pomocy psychologiczno-pedagogicznej m.in.: poradniami psychologiczno-pedagogicznymi, w tym poradniami specjalistycznymi, placówkami doskonalenia nauczycieli, dyrektorem i nauczycielami, kuratorem sądowym, innymi szkołami i placówkami, organizacjami pozarządowymi oraz innymi instytucjami i podmiotami działającymi na rzecz rodziny, dzieci i młodzieży.</w:t>
      </w:r>
    </w:p>
    <w:p w:rsidR="00535378" w:rsidRPr="00D119F8" w:rsidRDefault="008B4F81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radzie pedagogicznej propozycji doskonalenia zawodowego w </w:t>
      </w:r>
      <w:r w:rsidR="0044775A"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zakresie </w:t>
      </w: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zadań</w:t>
      </w:r>
      <w:r w:rsidR="0044775A"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wymienionych w punktach 1) – 5)</w:t>
      </w: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775A" w:rsidRPr="00D119F8" w:rsidRDefault="0044775A" w:rsidP="00A97D68">
      <w:pPr>
        <w:pStyle w:val="Akapitzlist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Prowadzenie zajęć rewalidacyjnych, resocjalizacyjnych, socjoterapeutycznych.</w:t>
      </w:r>
    </w:p>
    <w:p w:rsidR="00622D6D" w:rsidRPr="00D119F8" w:rsidRDefault="00622D6D" w:rsidP="00622D6D">
      <w:pPr>
        <w:autoSpaceDE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§ 2.</w:t>
      </w:r>
    </w:p>
    <w:p w:rsidR="00622D6D" w:rsidRPr="00D119F8" w:rsidRDefault="00622D6D" w:rsidP="00622D6D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Wykonanie uchwały, w tym opracowanie i opublikowanie tekstu ujednoliconego Statutu </w:t>
      </w:r>
      <w:r w:rsidR="00091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Zespołu Szkół w Księżynie </w:t>
      </w:r>
      <w:r w:rsidRPr="00D119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powierza się Dyrektorowi Zespołu Szk</w:t>
      </w:r>
      <w:r w:rsidR="00091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ół w Księżynie. </w:t>
      </w:r>
    </w:p>
    <w:p w:rsidR="00622D6D" w:rsidRPr="00D119F8" w:rsidRDefault="00622D6D" w:rsidP="00622D6D">
      <w:pPr>
        <w:spacing w:line="276" w:lineRule="auto"/>
        <w:ind w:left="36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§ 3.</w:t>
      </w:r>
    </w:p>
    <w:p w:rsidR="00EB5247" w:rsidRPr="00D119F8" w:rsidRDefault="00622D6D" w:rsidP="00622D6D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9F8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1 września 2022 r.</w:t>
      </w:r>
    </w:p>
    <w:sectPr w:rsidR="00EB5247" w:rsidRPr="00D119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8AF" w:rsidRDefault="006258AF" w:rsidP="00EC6341">
      <w:pPr>
        <w:spacing w:after="0" w:line="240" w:lineRule="auto"/>
      </w:pPr>
      <w:r>
        <w:separator/>
      </w:r>
    </w:p>
  </w:endnote>
  <w:endnote w:type="continuationSeparator" w:id="0">
    <w:p w:rsidR="006258AF" w:rsidRDefault="006258AF" w:rsidP="00EC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8AF" w:rsidRDefault="006258AF" w:rsidP="00EC6341">
      <w:pPr>
        <w:spacing w:after="0" w:line="240" w:lineRule="auto"/>
      </w:pPr>
      <w:r>
        <w:separator/>
      </w:r>
    </w:p>
  </w:footnote>
  <w:footnote w:type="continuationSeparator" w:id="0">
    <w:p w:rsidR="006258AF" w:rsidRDefault="006258AF" w:rsidP="00EC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6341" w:rsidRDefault="00EC6341" w:rsidP="00EC6341">
    <w:pPr>
      <w:tabs>
        <w:tab w:val="left" w:pos="17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7D3"/>
    <w:multiLevelType w:val="hybridMultilevel"/>
    <w:tmpl w:val="52EC8410"/>
    <w:lvl w:ilvl="0" w:tplc="F692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7532"/>
    <w:multiLevelType w:val="hybridMultilevel"/>
    <w:tmpl w:val="2F58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6A0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96CC9"/>
    <w:multiLevelType w:val="hybridMultilevel"/>
    <w:tmpl w:val="D09EE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C37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C6E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51F5"/>
    <w:multiLevelType w:val="hybridMultilevel"/>
    <w:tmpl w:val="6C9C0AC0"/>
    <w:lvl w:ilvl="0" w:tplc="72C6AB8E">
      <w:start w:val="1"/>
      <w:numFmt w:val="lowerLetter"/>
      <w:lvlText w:val="%1)"/>
      <w:lvlJc w:val="right"/>
      <w:pPr>
        <w:tabs>
          <w:tab w:val="num" w:pos="606"/>
        </w:tabs>
        <w:ind w:left="606" w:hanging="18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670"/>
    <w:multiLevelType w:val="hybridMultilevel"/>
    <w:tmpl w:val="6C9C0AC0"/>
    <w:lvl w:ilvl="0" w:tplc="72C6AB8E">
      <w:start w:val="1"/>
      <w:numFmt w:val="lowerLetter"/>
      <w:lvlText w:val="%1)"/>
      <w:lvlJc w:val="right"/>
      <w:pPr>
        <w:tabs>
          <w:tab w:val="num" w:pos="606"/>
        </w:tabs>
        <w:ind w:left="606" w:hanging="18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5287"/>
    <w:multiLevelType w:val="hybridMultilevel"/>
    <w:tmpl w:val="72F0D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E0C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305D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056CC"/>
    <w:multiLevelType w:val="hybridMultilevel"/>
    <w:tmpl w:val="6E4CD2D2"/>
    <w:lvl w:ilvl="0" w:tplc="EFCE5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366C7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D2FD7"/>
    <w:multiLevelType w:val="hybridMultilevel"/>
    <w:tmpl w:val="FBCEA20C"/>
    <w:lvl w:ilvl="0" w:tplc="4A529D92">
      <w:start w:val="8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 w15:restartNumberingAfterBreak="0">
    <w:nsid w:val="32E119D2"/>
    <w:multiLevelType w:val="hybridMultilevel"/>
    <w:tmpl w:val="C02250F6"/>
    <w:lvl w:ilvl="0" w:tplc="D6C853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EC63F0"/>
    <w:multiLevelType w:val="hybridMultilevel"/>
    <w:tmpl w:val="AAEEDB78"/>
    <w:lvl w:ilvl="0" w:tplc="B6DA61F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C66E7"/>
    <w:multiLevelType w:val="hybridMultilevel"/>
    <w:tmpl w:val="1FC2A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68AF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B2ED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761C4"/>
    <w:multiLevelType w:val="hybridMultilevel"/>
    <w:tmpl w:val="C1C2A70A"/>
    <w:lvl w:ilvl="0" w:tplc="B08C9A1A">
      <w:start w:val="4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2" w15:restartNumberingAfterBreak="0">
    <w:nsid w:val="431B1BFF"/>
    <w:multiLevelType w:val="hybridMultilevel"/>
    <w:tmpl w:val="8E4C65CA"/>
    <w:lvl w:ilvl="0" w:tplc="750A67EA">
      <w:start w:val="1"/>
      <w:numFmt w:val="lowerLetter"/>
      <w:lvlText w:val="%1)"/>
      <w:lvlJc w:val="left"/>
      <w:pPr>
        <w:ind w:left="15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86351A9"/>
    <w:multiLevelType w:val="hybridMultilevel"/>
    <w:tmpl w:val="0C98673C"/>
    <w:lvl w:ilvl="0" w:tplc="1E60A4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effect w:val="none"/>
        <w:vertAlign w:val="baseline"/>
      </w:rPr>
    </w:lvl>
    <w:lvl w:ilvl="1" w:tplc="EB16511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ourier New" w:hAnsi="Symbol" w:cs="Times New Roman" w:hint="default"/>
      </w:rPr>
    </w:lvl>
    <w:lvl w:ilvl="2" w:tplc="C0C4A0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F6116"/>
    <w:multiLevelType w:val="hybridMultilevel"/>
    <w:tmpl w:val="2DFED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6685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  <w:color w:val="000000" w:themeColor="text1"/>
      </w:rPr>
    </w:lvl>
    <w:lvl w:ilvl="2" w:tplc="980CA8A0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Theme="minorHAnsi" w:hAnsi="Times New Roman" w:cs="Times New Roman"/>
      </w:rPr>
    </w:lvl>
    <w:lvl w:ilvl="3" w:tplc="444C694E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85369"/>
    <w:multiLevelType w:val="hybridMultilevel"/>
    <w:tmpl w:val="21C633A4"/>
    <w:lvl w:ilvl="0" w:tplc="8CD06C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BC44F6FC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28A8F8E0">
      <w:start w:val="1"/>
      <w:numFmt w:val="decimal"/>
      <w:lvlText w:val="%3)"/>
      <w:lvlJc w:val="left"/>
      <w:pPr>
        <w:ind w:left="1031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346274"/>
    <w:multiLevelType w:val="hybridMultilevel"/>
    <w:tmpl w:val="B53A2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D44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2A4F"/>
    <w:multiLevelType w:val="hybridMultilevel"/>
    <w:tmpl w:val="28B27938"/>
    <w:lvl w:ilvl="0" w:tplc="D352A3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 w:tplc="53566A9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color w:val="000000"/>
      </w:rPr>
    </w:lvl>
    <w:lvl w:ilvl="2" w:tplc="8CCA8652">
      <w:start w:val="1"/>
      <w:numFmt w:val="lowerLetter"/>
      <w:lvlText w:val="%3)"/>
      <w:lvlJc w:val="left"/>
      <w:pPr>
        <w:ind w:left="994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2997402"/>
    <w:multiLevelType w:val="hybridMultilevel"/>
    <w:tmpl w:val="ED986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121BE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6CA8FC9A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11326"/>
    <w:multiLevelType w:val="hybridMultilevel"/>
    <w:tmpl w:val="B92ED232"/>
    <w:lvl w:ilvl="0" w:tplc="C9EE37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471CA"/>
    <w:multiLevelType w:val="hybridMultilevel"/>
    <w:tmpl w:val="6B2E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2F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8B64F9"/>
    <w:multiLevelType w:val="hybridMultilevel"/>
    <w:tmpl w:val="0D340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0A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93E9A"/>
    <w:multiLevelType w:val="hybridMultilevel"/>
    <w:tmpl w:val="34142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AFB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7CA1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80EC6"/>
    <w:multiLevelType w:val="hybridMultilevel"/>
    <w:tmpl w:val="9A5AFAAA"/>
    <w:lvl w:ilvl="0" w:tplc="32CC1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2726BE0"/>
    <w:multiLevelType w:val="hybridMultilevel"/>
    <w:tmpl w:val="6804F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0DCE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</w:rPr>
    </w:lvl>
    <w:lvl w:ilvl="2" w:tplc="72C6AB8E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63827"/>
    <w:multiLevelType w:val="hybridMultilevel"/>
    <w:tmpl w:val="16482756"/>
    <w:lvl w:ilvl="0" w:tplc="1E60A4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effect w:val="none"/>
        <w:vertAlign w:val="baseline"/>
      </w:rPr>
    </w:lvl>
    <w:lvl w:ilvl="1" w:tplc="ECEEE79A">
      <w:start w:val="3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Courier New" w:hAnsi="Symbol" w:cs="Times New Roman" w:hint="default"/>
      </w:rPr>
    </w:lvl>
    <w:lvl w:ilvl="2" w:tplc="97CE68E8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3" w:tplc="A8DA24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67EB6"/>
    <w:multiLevelType w:val="hybridMultilevel"/>
    <w:tmpl w:val="B9EE8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65D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71620"/>
    <w:multiLevelType w:val="hybridMultilevel"/>
    <w:tmpl w:val="0BFC4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21C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9879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B594C"/>
    <w:multiLevelType w:val="hybridMultilevel"/>
    <w:tmpl w:val="A5E26BE0"/>
    <w:lvl w:ilvl="0" w:tplc="E528D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8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D80D0C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2F4871"/>
    <w:multiLevelType w:val="hybridMultilevel"/>
    <w:tmpl w:val="26F2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EB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056023"/>
    <w:multiLevelType w:val="hybridMultilevel"/>
    <w:tmpl w:val="5E380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A2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187641">
    <w:abstractNumId w:val="15"/>
  </w:num>
  <w:num w:numId="2" w16cid:durableId="1337532838">
    <w:abstractNumId w:val="29"/>
  </w:num>
  <w:num w:numId="3" w16cid:durableId="1133521103">
    <w:abstractNumId w:val="5"/>
  </w:num>
  <w:num w:numId="4" w16cid:durableId="1193149847">
    <w:abstractNumId w:val="21"/>
  </w:num>
  <w:num w:numId="5" w16cid:durableId="874122803">
    <w:abstractNumId w:val="30"/>
  </w:num>
  <w:num w:numId="6" w16cid:durableId="59599371">
    <w:abstractNumId w:val="10"/>
  </w:num>
  <w:num w:numId="7" w16cid:durableId="1343705447">
    <w:abstractNumId w:val="22"/>
  </w:num>
  <w:num w:numId="8" w16cid:durableId="1550141343">
    <w:abstractNumId w:val="27"/>
  </w:num>
  <w:num w:numId="9" w16cid:durableId="1212155138">
    <w:abstractNumId w:val="16"/>
  </w:num>
  <w:num w:numId="10" w16cid:durableId="1211958572">
    <w:abstractNumId w:val="6"/>
  </w:num>
  <w:num w:numId="11" w16cid:durableId="650603826">
    <w:abstractNumId w:val="2"/>
  </w:num>
  <w:num w:numId="12" w16cid:durableId="1235579301">
    <w:abstractNumId w:val="1"/>
  </w:num>
  <w:num w:numId="13" w16cid:durableId="1546605536">
    <w:abstractNumId w:val="13"/>
  </w:num>
  <w:num w:numId="14" w16cid:durableId="759373097">
    <w:abstractNumId w:val="25"/>
  </w:num>
  <w:num w:numId="15" w16cid:durableId="2139495814">
    <w:abstractNumId w:val="11"/>
  </w:num>
  <w:num w:numId="16" w16cid:durableId="359404114">
    <w:abstractNumId w:val="20"/>
  </w:num>
  <w:num w:numId="17" w16cid:durableId="578830189">
    <w:abstractNumId w:val="24"/>
  </w:num>
  <w:num w:numId="18" w16cid:durableId="938487699">
    <w:abstractNumId w:val="14"/>
  </w:num>
  <w:num w:numId="19" w16cid:durableId="1479683028">
    <w:abstractNumId w:val="7"/>
  </w:num>
  <w:num w:numId="20" w16cid:durableId="2134639610">
    <w:abstractNumId w:val="9"/>
  </w:num>
  <w:num w:numId="21" w16cid:durableId="1887790844">
    <w:abstractNumId w:val="12"/>
  </w:num>
  <w:num w:numId="22" w16cid:durableId="449786786">
    <w:abstractNumId w:val="8"/>
  </w:num>
  <w:num w:numId="23" w16cid:durableId="508257642">
    <w:abstractNumId w:val="0"/>
  </w:num>
  <w:num w:numId="24" w16cid:durableId="480929448">
    <w:abstractNumId w:val="17"/>
  </w:num>
  <w:num w:numId="25" w16cid:durableId="2092655264">
    <w:abstractNumId w:val="19"/>
  </w:num>
  <w:num w:numId="26" w16cid:durableId="132138023">
    <w:abstractNumId w:val="28"/>
  </w:num>
  <w:num w:numId="27" w16cid:durableId="297150999">
    <w:abstractNumId w:val="4"/>
  </w:num>
  <w:num w:numId="28" w16cid:durableId="838468240">
    <w:abstractNumId w:val="3"/>
  </w:num>
  <w:num w:numId="29" w16cid:durableId="232856091">
    <w:abstractNumId w:val="18"/>
  </w:num>
  <w:num w:numId="30" w16cid:durableId="1707943451">
    <w:abstractNumId w:val="26"/>
  </w:num>
  <w:num w:numId="31" w16cid:durableId="11109328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9D"/>
    <w:rsid w:val="000035B7"/>
    <w:rsid w:val="000261C4"/>
    <w:rsid w:val="00040C02"/>
    <w:rsid w:val="00050783"/>
    <w:rsid w:val="000913DA"/>
    <w:rsid w:val="000913EC"/>
    <w:rsid w:val="000A15E4"/>
    <w:rsid w:val="000C32D5"/>
    <w:rsid w:val="000D7B66"/>
    <w:rsid w:val="000E2BC6"/>
    <w:rsid w:val="000E76AA"/>
    <w:rsid w:val="001229C9"/>
    <w:rsid w:val="001250F7"/>
    <w:rsid w:val="00151433"/>
    <w:rsid w:val="00155B41"/>
    <w:rsid w:val="00172A49"/>
    <w:rsid w:val="0018311A"/>
    <w:rsid w:val="00184C1D"/>
    <w:rsid w:val="00185FA6"/>
    <w:rsid w:val="001914B8"/>
    <w:rsid w:val="00196EA1"/>
    <w:rsid w:val="001A4CF6"/>
    <w:rsid w:val="001D00A0"/>
    <w:rsid w:val="00216B8D"/>
    <w:rsid w:val="002233F3"/>
    <w:rsid w:val="00224D84"/>
    <w:rsid w:val="00227891"/>
    <w:rsid w:val="00233EB2"/>
    <w:rsid w:val="00283B68"/>
    <w:rsid w:val="00295286"/>
    <w:rsid w:val="00297A93"/>
    <w:rsid w:val="002A6C64"/>
    <w:rsid w:val="002B15B6"/>
    <w:rsid w:val="002B2E34"/>
    <w:rsid w:val="002F1CBA"/>
    <w:rsid w:val="003128D3"/>
    <w:rsid w:val="003202BB"/>
    <w:rsid w:val="003479B5"/>
    <w:rsid w:val="00362084"/>
    <w:rsid w:val="0036416C"/>
    <w:rsid w:val="0036650F"/>
    <w:rsid w:val="00377DC0"/>
    <w:rsid w:val="00393272"/>
    <w:rsid w:val="003A44CE"/>
    <w:rsid w:val="003E0553"/>
    <w:rsid w:val="003E388B"/>
    <w:rsid w:val="00437942"/>
    <w:rsid w:val="0044775A"/>
    <w:rsid w:val="00460A52"/>
    <w:rsid w:val="00466113"/>
    <w:rsid w:val="00471B57"/>
    <w:rsid w:val="004858A6"/>
    <w:rsid w:val="004934A2"/>
    <w:rsid w:val="004B7CFE"/>
    <w:rsid w:val="004D30DC"/>
    <w:rsid w:val="004F44ED"/>
    <w:rsid w:val="0050202F"/>
    <w:rsid w:val="00503D29"/>
    <w:rsid w:val="0052182B"/>
    <w:rsid w:val="00525D4F"/>
    <w:rsid w:val="00535378"/>
    <w:rsid w:val="00544102"/>
    <w:rsid w:val="00550003"/>
    <w:rsid w:val="005506F8"/>
    <w:rsid w:val="00553C34"/>
    <w:rsid w:val="00570682"/>
    <w:rsid w:val="00574A50"/>
    <w:rsid w:val="00583BB0"/>
    <w:rsid w:val="005869DD"/>
    <w:rsid w:val="00586E65"/>
    <w:rsid w:val="005A4BB5"/>
    <w:rsid w:val="005B2E34"/>
    <w:rsid w:val="005B6056"/>
    <w:rsid w:val="005F6B46"/>
    <w:rsid w:val="005F7030"/>
    <w:rsid w:val="00600CFE"/>
    <w:rsid w:val="006056B3"/>
    <w:rsid w:val="006176C3"/>
    <w:rsid w:val="00622D6D"/>
    <w:rsid w:val="006258AF"/>
    <w:rsid w:val="00671B6D"/>
    <w:rsid w:val="00675C7D"/>
    <w:rsid w:val="00691E79"/>
    <w:rsid w:val="00693E2E"/>
    <w:rsid w:val="006949DA"/>
    <w:rsid w:val="00695E04"/>
    <w:rsid w:val="006967F7"/>
    <w:rsid w:val="006A4D72"/>
    <w:rsid w:val="006C47F0"/>
    <w:rsid w:val="006C628F"/>
    <w:rsid w:val="006D563F"/>
    <w:rsid w:val="006F0352"/>
    <w:rsid w:val="00715679"/>
    <w:rsid w:val="0075091D"/>
    <w:rsid w:val="007655D4"/>
    <w:rsid w:val="00765BEC"/>
    <w:rsid w:val="00774DD9"/>
    <w:rsid w:val="007A3E83"/>
    <w:rsid w:val="007D3D61"/>
    <w:rsid w:val="007D597A"/>
    <w:rsid w:val="007F4826"/>
    <w:rsid w:val="0081542F"/>
    <w:rsid w:val="008336CC"/>
    <w:rsid w:val="00846E88"/>
    <w:rsid w:val="00847C36"/>
    <w:rsid w:val="008577F8"/>
    <w:rsid w:val="0086294C"/>
    <w:rsid w:val="00870D6F"/>
    <w:rsid w:val="008A7CFE"/>
    <w:rsid w:val="008B4F81"/>
    <w:rsid w:val="008D4A9B"/>
    <w:rsid w:val="008E7B73"/>
    <w:rsid w:val="008F1995"/>
    <w:rsid w:val="008F7F94"/>
    <w:rsid w:val="009052D5"/>
    <w:rsid w:val="009247D7"/>
    <w:rsid w:val="00954DE9"/>
    <w:rsid w:val="00960AD8"/>
    <w:rsid w:val="009625F4"/>
    <w:rsid w:val="009629E5"/>
    <w:rsid w:val="00972344"/>
    <w:rsid w:val="009748C4"/>
    <w:rsid w:val="00987482"/>
    <w:rsid w:val="00991E41"/>
    <w:rsid w:val="0099664A"/>
    <w:rsid w:val="00996D3A"/>
    <w:rsid w:val="009B097E"/>
    <w:rsid w:val="009D0CE7"/>
    <w:rsid w:val="009E5E51"/>
    <w:rsid w:val="00A021B0"/>
    <w:rsid w:val="00A27B51"/>
    <w:rsid w:val="00A33535"/>
    <w:rsid w:val="00A37F56"/>
    <w:rsid w:val="00A47597"/>
    <w:rsid w:val="00A705AD"/>
    <w:rsid w:val="00A767E9"/>
    <w:rsid w:val="00A97D68"/>
    <w:rsid w:val="00AB12F6"/>
    <w:rsid w:val="00AD3B79"/>
    <w:rsid w:val="00AD6DE4"/>
    <w:rsid w:val="00AF37A2"/>
    <w:rsid w:val="00B05B43"/>
    <w:rsid w:val="00B07EFE"/>
    <w:rsid w:val="00B11B66"/>
    <w:rsid w:val="00B33039"/>
    <w:rsid w:val="00B46FC7"/>
    <w:rsid w:val="00B52C94"/>
    <w:rsid w:val="00B629D6"/>
    <w:rsid w:val="00B67062"/>
    <w:rsid w:val="00B95ABB"/>
    <w:rsid w:val="00BC5D50"/>
    <w:rsid w:val="00BC60CA"/>
    <w:rsid w:val="00BD28E9"/>
    <w:rsid w:val="00BD4821"/>
    <w:rsid w:val="00BE15CA"/>
    <w:rsid w:val="00BF167F"/>
    <w:rsid w:val="00BF181B"/>
    <w:rsid w:val="00C03DF2"/>
    <w:rsid w:val="00C308FF"/>
    <w:rsid w:val="00C31FC4"/>
    <w:rsid w:val="00C3655D"/>
    <w:rsid w:val="00C5426E"/>
    <w:rsid w:val="00C64ECC"/>
    <w:rsid w:val="00C73275"/>
    <w:rsid w:val="00C775DC"/>
    <w:rsid w:val="00C9131C"/>
    <w:rsid w:val="00CB4233"/>
    <w:rsid w:val="00CC573D"/>
    <w:rsid w:val="00CD0458"/>
    <w:rsid w:val="00CD13A0"/>
    <w:rsid w:val="00CE7778"/>
    <w:rsid w:val="00CF1CED"/>
    <w:rsid w:val="00D119F8"/>
    <w:rsid w:val="00D5717F"/>
    <w:rsid w:val="00D813A7"/>
    <w:rsid w:val="00D863FB"/>
    <w:rsid w:val="00D90856"/>
    <w:rsid w:val="00DA7517"/>
    <w:rsid w:val="00DC048E"/>
    <w:rsid w:val="00DF4602"/>
    <w:rsid w:val="00E00AEB"/>
    <w:rsid w:val="00E041A7"/>
    <w:rsid w:val="00E42611"/>
    <w:rsid w:val="00E534AF"/>
    <w:rsid w:val="00E63C09"/>
    <w:rsid w:val="00E739AF"/>
    <w:rsid w:val="00E95B70"/>
    <w:rsid w:val="00EB42CB"/>
    <w:rsid w:val="00EB5247"/>
    <w:rsid w:val="00EB6135"/>
    <w:rsid w:val="00EC6341"/>
    <w:rsid w:val="00ED35F2"/>
    <w:rsid w:val="00ED7BEF"/>
    <w:rsid w:val="00EE7EF2"/>
    <w:rsid w:val="00EF5357"/>
    <w:rsid w:val="00EF5858"/>
    <w:rsid w:val="00F00FBC"/>
    <w:rsid w:val="00F0129D"/>
    <w:rsid w:val="00F03245"/>
    <w:rsid w:val="00F11282"/>
    <w:rsid w:val="00F1549C"/>
    <w:rsid w:val="00F22CE3"/>
    <w:rsid w:val="00F761B0"/>
    <w:rsid w:val="00F777B5"/>
    <w:rsid w:val="00F80144"/>
    <w:rsid w:val="00F8502F"/>
    <w:rsid w:val="00F95A41"/>
    <w:rsid w:val="00F964BD"/>
    <w:rsid w:val="00F970F7"/>
    <w:rsid w:val="00F9719E"/>
    <w:rsid w:val="00FD04A8"/>
    <w:rsid w:val="00FE0B59"/>
    <w:rsid w:val="00FE139E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F420"/>
  <w15:chartTrackingRefBased/>
  <w15:docId w15:val="{4F99AD8E-AB56-47E7-A5CD-085DCE71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97D68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2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341"/>
  </w:style>
  <w:style w:type="character" w:customStyle="1" w:styleId="Teksttreci">
    <w:name w:val="Tekst treści_"/>
    <w:link w:val="Teksttreci0"/>
    <w:rsid w:val="00EC634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6341"/>
    <w:pPr>
      <w:widowControl w:val="0"/>
      <w:shd w:val="clear" w:color="auto" w:fill="FFFFFF"/>
      <w:spacing w:after="0" w:line="413" w:lineRule="exact"/>
      <w:ind w:hanging="520"/>
      <w:jc w:val="both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Teksttreci3">
    <w:name w:val="Tekst treści (3)_"/>
    <w:link w:val="Teksttreci30"/>
    <w:rsid w:val="00F11282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11282"/>
    <w:pPr>
      <w:widowControl w:val="0"/>
      <w:shd w:val="clear" w:color="auto" w:fill="FFFFFF"/>
      <w:spacing w:after="0" w:line="413" w:lineRule="exact"/>
      <w:ind w:hanging="280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normaltextrun">
    <w:name w:val="normaltextrun"/>
    <w:basedOn w:val="Domylnaczcionkaakapitu"/>
    <w:rsid w:val="00CF1CED"/>
  </w:style>
  <w:style w:type="character" w:customStyle="1" w:styleId="Teksttreci2">
    <w:name w:val="Tekst treści (2)_"/>
    <w:link w:val="Teksttreci20"/>
    <w:rsid w:val="009748C4"/>
    <w:rPr>
      <w:rFonts w:ascii="Times New Roman" w:hAnsi="Times New Roman" w:cs="Times New Roman"/>
      <w:b/>
      <w:bCs/>
      <w:i/>
      <w:iCs/>
      <w:sz w:val="45"/>
      <w:szCs w:val="4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8C4"/>
    <w:pPr>
      <w:widowControl w:val="0"/>
      <w:shd w:val="clear" w:color="auto" w:fill="FFFFFF"/>
      <w:spacing w:after="0" w:line="898" w:lineRule="exact"/>
      <w:jc w:val="center"/>
    </w:pPr>
    <w:rPr>
      <w:rFonts w:ascii="Times New Roman" w:hAnsi="Times New Roman" w:cs="Times New Roman"/>
      <w:b/>
      <w:bCs/>
      <w:i/>
      <w:iCs/>
      <w:sz w:val="45"/>
      <w:szCs w:val="45"/>
    </w:rPr>
  </w:style>
  <w:style w:type="character" w:customStyle="1" w:styleId="TeksttreciPogrubienie">
    <w:name w:val="Tekst treści + Pogrubienie"/>
    <w:rsid w:val="00FE139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styleId="Pogrubienie">
    <w:name w:val="Strong"/>
    <w:aliases w:val="Tekst treści + 8 pt,Kursywa1,Odstępy 0 pt1"/>
    <w:uiPriority w:val="22"/>
    <w:qFormat/>
    <w:rsid w:val="00FE139E"/>
    <w:rPr>
      <w:rFonts w:ascii="Times New Roman" w:hAnsi="Times New Roman" w:cs="Times New Roman"/>
      <w:b/>
      <w:bCs/>
      <w:i/>
      <w:iCs/>
      <w:noProof/>
      <w:spacing w:val="0"/>
      <w:sz w:val="16"/>
      <w:szCs w:val="16"/>
      <w:u w:val="none"/>
    </w:rPr>
  </w:style>
  <w:style w:type="paragraph" w:customStyle="1" w:styleId="Default">
    <w:name w:val="Default"/>
    <w:rsid w:val="00D86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534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34AF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rsid w:val="00E534AF"/>
    <w:rPr>
      <w:vertAlign w:val="superscript"/>
    </w:rPr>
  </w:style>
  <w:style w:type="character" w:customStyle="1" w:styleId="Nagwek20">
    <w:name w:val="Nagłówek #2_"/>
    <w:link w:val="Nagwek21"/>
    <w:rsid w:val="00765BEC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65BEC"/>
    <w:pPr>
      <w:widowControl w:val="0"/>
      <w:shd w:val="clear" w:color="auto" w:fill="FFFFFF"/>
      <w:spacing w:before="420" w:after="0" w:line="413" w:lineRule="exact"/>
      <w:jc w:val="center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A97D6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D06A-C7DB-45A8-A69F-F1452C83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ADAM</cp:lastModifiedBy>
  <cp:revision>3</cp:revision>
  <cp:lastPrinted>2022-09-11T16:25:00Z</cp:lastPrinted>
  <dcterms:created xsi:type="dcterms:W3CDTF">2023-02-09T11:06:00Z</dcterms:created>
  <dcterms:modified xsi:type="dcterms:W3CDTF">2023-02-13T08:20:00Z</dcterms:modified>
</cp:coreProperties>
</file>